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B9" w:rsidRPr="003B43B9" w:rsidRDefault="003B43B9" w:rsidP="003B43B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Мы_идем_в_пятый_класс"/>
      <w:r>
        <w:rPr>
          <w:b/>
          <w:bCs/>
          <w:color w:val="000000"/>
          <w:sz w:val="28"/>
          <w:szCs w:val="28"/>
        </w:rPr>
        <w:t xml:space="preserve">                                                             </w:t>
      </w:r>
      <w:r w:rsidRPr="003B43B9">
        <w:rPr>
          <w:b/>
          <w:bCs/>
          <w:color w:val="000000"/>
          <w:sz w:val="28"/>
          <w:szCs w:val="28"/>
        </w:rPr>
        <w:t>Мы идем в пятый класс</w:t>
      </w:r>
      <w:bookmarkEnd w:id="0"/>
    </w:p>
    <w:p w:rsidR="003B43B9" w:rsidRPr="003B43B9" w:rsidRDefault="003B43B9" w:rsidP="003B43B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2257425" cy="1905000"/>
            <wp:effectExtent l="19050" t="0" r="9525" b="0"/>
            <wp:docPr id="17" name="Рисунок 17" descr="http://special3.shkola.hc.ru/images/idem_v_5_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pecial3.shkola.hc.ru/images/idem_v_5_k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3B9" w:rsidRPr="003B43B9" w:rsidRDefault="003B43B9" w:rsidP="003B43B9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Возрастные психологические особенности пятиклассников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Переход из начального в среднее звено школы является переломным, кризисным периодом в жизни каждого школьника. Любой учитель скажет, что начало 5-го класса – сложный этап, и не только для ребенка, но и для учителей, и для родителей. Проблем много, и они не ограничиваются рамками учебного процесса, а связаны также с организацией жизни в школе в целом и с психологической атмосферой в семье.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Возраст учащихся 5-го класса можно назвать переходным от младшего школьного к младшему подростковому. Психологически этот возраст связан с постепенным обретением чувства взрослости – главного личностного новообразования младшего подростка.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 xml:space="preserve">Путь осознания себя сложен, стремление обрести себя как личность порождает потребность в отчуждении от всех, кто до этого привычно оказывал на ребенка влияние, и это в первую очередь семья, родители. Внешне это отчуждение проявляется в негативизме – стремлении противостоять любым предложениям, суждениям, чувствам взрослых. Отсюда – конфликты с взрослыми. Ребенок (младший подросток) пытается найти собственную уникальность, познать собственное «Я». По этой же причине подросток ориентирован на установление доверительных отношений со сверстниками. В дружбе происходит моделирование социальных взаимоотношений, усваиваются навыки рефлексии последствий своего или чьего-то поведения, социальные нормы взаимодействия людей, моральные ценности. Именно ввиду психологической ценности отношений со сверстниками происходит постепенная замена ведущей учебной деятельности (что было характерно для младшего школьника) на ведущую деятельность общения. Таким </w:t>
      </w:r>
      <w:proofErr w:type="gramStart"/>
      <w:r w:rsidRPr="003B43B9">
        <w:rPr>
          <w:rFonts w:ascii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3B43B9">
        <w:rPr>
          <w:rFonts w:ascii="Times New Roman" w:hAnsi="Times New Roman" w:cs="Times New Roman"/>
          <w:color w:val="000000"/>
          <w:sz w:val="28"/>
          <w:szCs w:val="28"/>
        </w:rPr>
        <w:t xml:space="preserve"> у подростка в стенах школы постепенно меняются приоритеты.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Умственная активность младших подростков велика, но вот способности развиваются только в деятельности, которая вызывает положительные эмоции. Успех (или неуспех) существенно влияет на мотивацию учения. Оценки при этом играют важную роль: высокая оценка дает возможность подтвердить свои способности. Совпадение оценки и самооценки важно для эмоционального благополучия подростка. В противном случае неизбежен внутренний </w:t>
      </w:r>
      <w:proofErr w:type="gramStart"/>
      <w:r w:rsidRPr="003B43B9">
        <w:rPr>
          <w:rFonts w:ascii="Times New Roman" w:hAnsi="Times New Roman" w:cs="Times New Roman"/>
          <w:color w:val="000000"/>
          <w:sz w:val="28"/>
          <w:szCs w:val="28"/>
        </w:rPr>
        <w:t>дискомфорт</w:t>
      </w:r>
      <w:proofErr w:type="gramEnd"/>
      <w:r w:rsidRPr="003B43B9">
        <w:rPr>
          <w:rFonts w:ascii="Times New Roman" w:hAnsi="Times New Roman" w:cs="Times New Roman"/>
          <w:color w:val="000000"/>
          <w:sz w:val="28"/>
          <w:szCs w:val="28"/>
        </w:rPr>
        <w:t xml:space="preserve"> и даже конфликт.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Учитывая физиологические особенности возраста (рассогласование темпов роста и развития различных функциональных систем организма) можно понять и крайнюю эмоциональную нестабильность подростков.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переходя из начальной школы в </w:t>
      </w:r>
      <w:proofErr w:type="gramStart"/>
      <w:r w:rsidRPr="003B43B9">
        <w:rPr>
          <w:rFonts w:ascii="Times New Roman" w:hAnsi="Times New Roman" w:cs="Times New Roman"/>
          <w:color w:val="000000"/>
          <w:sz w:val="28"/>
          <w:szCs w:val="28"/>
        </w:rPr>
        <w:t>среднюю</w:t>
      </w:r>
      <w:proofErr w:type="gramEnd"/>
      <w:r w:rsidRPr="003B43B9">
        <w:rPr>
          <w:rFonts w:ascii="Times New Roman" w:hAnsi="Times New Roman" w:cs="Times New Roman"/>
          <w:color w:val="000000"/>
          <w:sz w:val="28"/>
          <w:szCs w:val="28"/>
        </w:rPr>
        <w:t>, ребенок подвержен не только внешним, но и внутренним изменениям. Необходимо обратить внимание родителей на значимость эмоционально близкого общения с детьми, помочь им установить именно такие отношения.</w:t>
      </w:r>
    </w:p>
    <w:p w:rsidR="003B43B9" w:rsidRPr="003B43B9" w:rsidRDefault="003B43B9" w:rsidP="003B43B9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Основные проблемы, возникающие в период адаптации к условиям обучения в средней школе</w:t>
      </w:r>
    </w:p>
    <w:p w:rsidR="003B43B9" w:rsidRPr="003B43B9" w:rsidRDefault="003B43B9" w:rsidP="003B43B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Для пятиклассника, приходящего в школу 1 сентября, все оказывается новым. И поэтому возникает необходимость в адаптации – привыкании к новым условиям обучения.</w:t>
      </w:r>
    </w:p>
    <w:p w:rsidR="003B43B9" w:rsidRPr="003B43B9" w:rsidRDefault="003B43B9" w:rsidP="003B43B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Успешность адаптации младшего подростка зависит не только от его интеллектуальной готовности, но и от того, насколько хорошо он умеет налаживать отношения и общаться с одноклассниками и педагогами, соблюдать школьные правила, ориентироваться в новых ситуациях. Среди трудностей школьной жизни детей можно выделить:</w:t>
      </w:r>
    </w:p>
    <w:p w:rsidR="003B43B9" w:rsidRPr="003B43B9" w:rsidRDefault="003B43B9" w:rsidP="003B43B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- возросший темп работы;</w:t>
      </w:r>
    </w:p>
    <w:p w:rsidR="003B43B9" w:rsidRPr="003B43B9" w:rsidRDefault="003B43B9" w:rsidP="003B43B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- возросший объем работы, как на уроке, так и дома и др.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В большинстве случаев пятиклассники отмечают следующие трудности: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 xml:space="preserve">- </w:t>
      </w:r>
      <w:proofErr w:type="gramStart"/>
      <w:r w:rsidRPr="003B43B9">
        <w:rPr>
          <w:color w:val="000000"/>
          <w:sz w:val="28"/>
          <w:szCs w:val="28"/>
        </w:rPr>
        <w:t>очень много</w:t>
      </w:r>
      <w:proofErr w:type="gramEnd"/>
      <w:r w:rsidRPr="003B43B9">
        <w:rPr>
          <w:color w:val="000000"/>
          <w:sz w:val="28"/>
          <w:szCs w:val="28"/>
        </w:rPr>
        <w:t xml:space="preserve"> разных учителей (их надо запомнить, привыкнуть к требованиям каждого;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- непривычное расписание уроков (новый режим);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- много новых кабинетов, которые неизвестно как расположены;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- нередко появляются новые дети в классе;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- новый классный руководитель.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В случае незавершенности процесса адаптации, неуспешной адаптации говорят о дезадаптации – реакции на неумение решать задачи, поставленные самой жизнью. Ее виды: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 xml:space="preserve">1. </w:t>
      </w:r>
      <w:proofErr w:type="gramStart"/>
      <w:r w:rsidRPr="003B43B9">
        <w:rPr>
          <w:color w:val="000000"/>
          <w:sz w:val="28"/>
          <w:szCs w:val="28"/>
        </w:rPr>
        <w:t>Интеллектуальная</w:t>
      </w:r>
      <w:proofErr w:type="gramEnd"/>
      <w:r w:rsidRPr="003B43B9">
        <w:rPr>
          <w:color w:val="000000"/>
          <w:sz w:val="28"/>
          <w:szCs w:val="28"/>
        </w:rPr>
        <w:t xml:space="preserve"> – нарушение интеллектуальной деятельности.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2. Поведенческая – несоответствие поведения ребенка правовым и моральным нормам (агрессивность, асоциальное поведение).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 xml:space="preserve">3. </w:t>
      </w:r>
      <w:proofErr w:type="gramStart"/>
      <w:r w:rsidRPr="003B43B9">
        <w:rPr>
          <w:color w:val="000000"/>
          <w:sz w:val="28"/>
          <w:szCs w:val="28"/>
        </w:rPr>
        <w:t>Коммуникативная</w:t>
      </w:r>
      <w:proofErr w:type="gramEnd"/>
      <w:r w:rsidRPr="003B43B9">
        <w:rPr>
          <w:color w:val="000000"/>
          <w:sz w:val="28"/>
          <w:szCs w:val="28"/>
        </w:rPr>
        <w:t xml:space="preserve"> – затруднения в общении со сверстниками и взрослыми.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lastRenderedPageBreak/>
        <w:t xml:space="preserve">4. </w:t>
      </w:r>
      <w:proofErr w:type="gramStart"/>
      <w:r w:rsidRPr="003B43B9">
        <w:rPr>
          <w:color w:val="000000"/>
          <w:sz w:val="28"/>
          <w:szCs w:val="28"/>
        </w:rPr>
        <w:t>Соматическая</w:t>
      </w:r>
      <w:proofErr w:type="gramEnd"/>
      <w:r w:rsidRPr="003B43B9">
        <w:rPr>
          <w:color w:val="000000"/>
          <w:sz w:val="28"/>
          <w:szCs w:val="28"/>
        </w:rPr>
        <w:t xml:space="preserve"> – отклонения в здоровье ребенка.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5. Эмоциональная – эмоциональные трудности, тревожность, переживания по поводу проблем в школе.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Таким образом, единая задача семьи и школы заключается в создании условий для успешного обучения выпускников начальной школы в среднем звене. Самое главное – помочь ребенку в ситуации адаптации к средней школе, обеспечить его дальнейшее поступательное развитие, его психологическое благополучие.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В случае трудностей адаптации о них могут свидетельствовать следующие признаки: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1. Снижение успеваемости.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2.Усталый, утомленный внешний вид ребенка.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3. Нежелание ребенка делиться своими впечатлениями о проведенном дне.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4. Стремление отвлечь взрослого от школьных событий, переключить внимание на другие темы.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5. Нежелание выполнять домашние задания.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6. Негативные характеристики в адрес школы, учителей, одноклассников.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 xml:space="preserve">7. Жалобы </w:t>
      </w:r>
      <w:proofErr w:type="gramStart"/>
      <w:r w:rsidRPr="003B43B9">
        <w:rPr>
          <w:color w:val="000000"/>
          <w:sz w:val="28"/>
          <w:szCs w:val="28"/>
        </w:rPr>
        <w:t>на те</w:t>
      </w:r>
      <w:proofErr w:type="gramEnd"/>
      <w:r w:rsidRPr="003B43B9">
        <w:rPr>
          <w:color w:val="000000"/>
          <w:sz w:val="28"/>
          <w:szCs w:val="28"/>
        </w:rPr>
        <w:t xml:space="preserve"> или иные события, связанные со школой.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8. Беспокойный сон.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9. Трудности утреннего пробуждения, вялость.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10.Постоянные жалобы на плохое самочувствие.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11.Невнимателен и рассеян.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12.</w:t>
      </w:r>
      <w:proofErr w:type="gramStart"/>
      <w:r w:rsidRPr="003B43B9">
        <w:rPr>
          <w:color w:val="000000"/>
          <w:sz w:val="28"/>
          <w:szCs w:val="28"/>
        </w:rPr>
        <w:t>Неусидчив</w:t>
      </w:r>
      <w:proofErr w:type="gramEnd"/>
      <w:r w:rsidRPr="003B43B9">
        <w:rPr>
          <w:color w:val="000000"/>
          <w:sz w:val="28"/>
          <w:szCs w:val="28"/>
        </w:rPr>
        <w:t xml:space="preserve"> во время занятий, индивидуальной работы.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13.Испытывает страх перед уроками, учителями, ситуациями проверки знаний.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 xml:space="preserve">14.Часто меняет приятелей, ни с кем не дружит подолгу; часто бывает </w:t>
      </w:r>
      <w:proofErr w:type="gramStart"/>
      <w:r w:rsidRPr="003B43B9">
        <w:rPr>
          <w:color w:val="000000"/>
          <w:sz w:val="28"/>
          <w:szCs w:val="28"/>
        </w:rPr>
        <w:t>одинок</w:t>
      </w:r>
      <w:proofErr w:type="gramEnd"/>
      <w:r w:rsidRPr="003B43B9">
        <w:rPr>
          <w:color w:val="000000"/>
          <w:sz w:val="28"/>
          <w:szCs w:val="28"/>
        </w:rPr>
        <w:t>.</w:t>
      </w:r>
    </w:p>
    <w:p w:rsidR="003B43B9" w:rsidRPr="003B43B9" w:rsidRDefault="003B43B9" w:rsidP="003B43B9">
      <w:pPr>
        <w:pStyle w:val="a3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 </w:t>
      </w:r>
    </w:p>
    <w:p w:rsidR="003B43B9" w:rsidRPr="003B43B9" w:rsidRDefault="003B43B9" w:rsidP="003B43B9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43B9">
        <w:rPr>
          <w:color w:val="333333"/>
          <w:sz w:val="28"/>
          <w:szCs w:val="28"/>
        </w:rPr>
        <w:t>Рекомендации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В каждой семье взрослые должны проявлять интерес к школьным делам, обсуждать вместе сложные ситуации и пытаться найти выход из них.</w:t>
      </w:r>
    </w:p>
    <w:p w:rsidR="003B43B9" w:rsidRPr="003B43B9" w:rsidRDefault="003B43B9" w:rsidP="003B43B9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 xml:space="preserve"> Очень важно в этот период проводить профилактическую работу с детьми. Следует выработать четкие, последовательные и устойчивые требования, объяснить ребенку, почему они необходимы. Особое внимание нужно уделить формированию правильного отношения детей к отметкам, ошибкам, умения использовать их для лучшего понимания материала. Как уже отмечалось, именно «ориентированность на ошибку», которая нередко подкрепляется неправильным отношением взрослых к ошибкам как к недопустимому наказуемому явлению, одна из основных форм школьной тревожности. Помощь детям должна быть направлена на укрепление их </w:t>
      </w:r>
      <w:r w:rsidRPr="003B43B9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уверенности в себе, выработку собственных критериев успешности, умения вести себя в трудных ситуациях, ситуациях неуспеха. Необходимо помочь детям выработать индивидуальные модели поведения в значимых, оцениваемых ситуациях. Если есть возможность, следует подготовить детей к новым ситуациям, обсудить возможные трудности, обучить конструктивным способам поведения в них. Важно соблюдать режим дня.</w:t>
      </w:r>
    </w:p>
    <w:p w:rsidR="003B43B9" w:rsidRPr="003B43B9" w:rsidRDefault="003B43B9" w:rsidP="003B43B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43B9">
        <w:rPr>
          <w:color w:val="000000"/>
          <w:sz w:val="28"/>
          <w:szCs w:val="28"/>
        </w:rPr>
        <w:t> </w:t>
      </w:r>
    </w:p>
    <w:p w:rsidR="003B43B9" w:rsidRPr="003B43B9" w:rsidRDefault="003B43B9" w:rsidP="003B43B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43B9">
        <w:rPr>
          <w:b/>
          <w:bCs/>
          <w:color w:val="000000"/>
          <w:sz w:val="28"/>
          <w:szCs w:val="28"/>
        </w:rPr>
        <w:t>Памятка для родителей «Ваш ребенок – пятиклассник»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Первое условие школьного успеха пятиклассника – безусловное принятие ребенка, несмотря </w:t>
      </w:r>
      <w:proofErr w:type="gramStart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те</w:t>
      </w:r>
      <w:proofErr w:type="gramEnd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неудачи, с которыми он уже столкнулся или может столкнуться.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2.      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Обязательное проявление родителями интереса к школе, классу, в котором учится ребенок, к каждому прожитому им школьному дню. Неформальное общение со своим ребенком после прошедшего школьного дня.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3.      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Обязательное знакомство с его одноклассниками и возможность общения ребят после школы.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4.      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Недопустимость физических мер воздействия, запугивания, критики в адрес ребенка, особенно в присутствии других людей (бабушек, дедушек, сверстников).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5.      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Исключение таких мер наказания, как лишение удовольствий, физические и психические наказания.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6.      Учет темперамента ребенка в период адаптации к школьному обучению. Медлительные и малообщительные дети гораздо труднее привыкают к классу, быстро теряют к нему интерес, если чувствуют </w:t>
      </w:r>
      <w:proofErr w:type="gramStart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</w:t>
      </w:r>
      <w:proofErr w:type="gramEnd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стороны взрослых и сверстников непонимание.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7.      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Предоставление ребенку самостоятельности в учебной работе и организация обоснованного </w:t>
      </w:r>
      <w:proofErr w:type="gramStart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контроля за</w:t>
      </w:r>
      <w:proofErr w:type="gramEnd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его учебной деятельностью.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8.      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Поощрение ребенка, и не только за учебные успехи. Моральное стимулирование достижений ребенка.</w:t>
      </w:r>
    </w:p>
    <w:p w:rsidR="000B41F4" w:rsidRDefault="000B41F4" w:rsidP="003B43B9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color w:val="000000"/>
          <w:sz w:val="28"/>
          <w:szCs w:val="28"/>
          <w:bdr w:val="none" w:sz="0" w:space="0" w:color="auto" w:frame="1"/>
        </w:rPr>
      </w:pPr>
    </w:p>
    <w:p w:rsidR="000B41F4" w:rsidRDefault="000B41F4" w:rsidP="003B43B9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color w:val="000000"/>
          <w:sz w:val="28"/>
          <w:szCs w:val="28"/>
          <w:bdr w:val="none" w:sz="0" w:space="0" w:color="auto" w:frame="1"/>
        </w:rPr>
      </w:pPr>
    </w:p>
    <w:p w:rsidR="000B41F4" w:rsidRDefault="000B41F4" w:rsidP="003B43B9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color w:val="000000"/>
          <w:sz w:val="28"/>
          <w:szCs w:val="28"/>
          <w:bdr w:val="none" w:sz="0" w:space="0" w:color="auto" w:frame="1"/>
        </w:rPr>
      </w:pPr>
    </w:p>
    <w:p w:rsidR="000B41F4" w:rsidRDefault="000B41F4" w:rsidP="003B43B9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color w:val="000000"/>
          <w:sz w:val="28"/>
          <w:szCs w:val="28"/>
          <w:bdr w:val="none" w:sz="0" w:space="0" w:color="auto" w:frame="1"/>
        </w:rPr>
      </w:pPr>
    </w:p>
    <w:p w:rsidR="003B43B9" w:rsidRPr="003B43B9" w:rsidRDefault="003B43B9" w:rsidP="003B43B9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43B9">
        <w:rPr>
          <w:rStyle w:val="c3"/>
          <w:color w:val="000000"/>
          <w:sz w:val="28"/>
          <w:szCs w:val="28"/>
          <w:bdr w:val="none" w:sz="0" w:space="0" w:color="auto" w:frame="1"/>
        </w:rPr>
        <w:lastRenderedPageBreak/>
        <w:t xml:space="preserve">Известный педагог и психолог </w:t>
      </w:r>
      <w:proofErr w:type="spellStart"/>
      <w:r w:rsidRPr="003B43B9">
        <w:rPr>
          <w:rStyle w:val="c3"/>
          <w:color w:val="000000"/>
          <w:sz w:val="28"/>
          <w:szCs w:val="28"/>
          <w:bdr w:val="none" w:sz="0" w:space="0" w:color="auto" w:frame="1"/>
        </w:rPr>
        <w:t>Симон</w:t>
      </w:r>
      <w:proofErr w:type="spellEnd"/>
      <w:r w:rsidRPr="003B43B9">
        <w:rPr>
          <w:rStyle w:val="c3"/>
          <w:color w:val="000000"/>
          <w:sz w:val="28"/>
          <w:szCs w:val="28"/>
          <w:bdr w:val="none" w:sz="0" w:space="0" w:color="auto" w:frame="1"/>
        </w:rPr>
        <w:t xml:space="preserve"> Соловейчик в одной из своих книг опубликовал правила, которые могут помочь родителям подготовить ребенка к самостоятельной жизни среди своих одноклассников в школе во время адаптационного периода. Родителям необходимо объяснить эти правила ребенку и с их помощью готовить ребенка к взрослой жизни: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 отнимай чужого, но и свое не отдавай.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2.      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Попросили – дай, пытаются отнять – старайся защищаться.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3.      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 дерись без причины.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4.      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Зовут играть – иди, не зовут – спроси разрешения играть вместе, это не стыдно.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5.      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Играй честно, не подводи своих товарищей.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6.      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Не дразни никого, не </w:t>
      </w:r>
      <w:proofErr w:type="gramStart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канючь</w:t>
      </w:r>
      <w:proofErr w:type="gramEnd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 не выпрашивай ничего. Два раза ни у кого ничего не проси.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7.      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Будь внимателен везде, где нужно проявить внимательность.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8.      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Из-за отметок не плачь, будь гордым.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9.      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 учителем из-за отметок не спорь и на учителя за отметки не обижайся.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10.  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Старайся все делать вовремя и думай о хороших результатах, они обязательно у тебя будут.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11.  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 ябедничай и не наговаривай ни на кого.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12.  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Старайся быть аккуратным.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13.  </w:t>
      </w:r>
      <w:proofErr w:type="gramStart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Почаще</w:t>
      </w:r>
      <w:proofErr w:type="gramEnd"/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говори: давай дружить, давай играть, давай вместе пойдем домой.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14.  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Помни! Ты не лучше всех, ты не хуже всех!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15.  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Ты – неповторимый для самого себя, родителей, учителей, друзей!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16.  </w:t>
      </w:r>
      <w:r w:rsidRPr="003B43B9">
        <w:rPr>
          <w:rStyle w:val="c3c1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Необходимость смены учебной деятельности ребенка дома, создание условий для двигательной активности детей между выполнением домашних заданий.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17.  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Наблюдение родителей за правильной позой во время домашних занятий, правильности светового режима.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lastRenderedPageBreak/>
        <w:t>18.  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Предупреждение близорукости, искривления позвоночника, тренировка мелких мышц кистей рук.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19.  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Обязательное введение в рацион ребенка витаминных препаратов, фруктов и овощей. Организация правильного питания.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20.  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Забота родителей о закаливании ребенка, максимальное развитие двигательной активности, создание в доме спортивного уголка, приобретение спортивного инвентаря: скакалки, гантели и т. д.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21.  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Активное участие членов семьи в развитии двигательной активности ребенка.</w:t>
      </w:r>
    </w:p>
    <w:p w:rsidR="003B43B9" w:rsidRPr="003B43B9" w:rsidRDefault="003B43B9" w:rsidP="003B43B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B9">
        <w:rPr>
          <w:rFonts w:ascii="Times New Roman" w:hAnsi="Times New Roman" w:cs="Times New Roman"/>
          <w:color w:val="000000"/>
          <w:sz w:val="28"/>
          <w:szCs w:val="28"/>
        </w:rPr>
        <w:t>22.  </w:t>
      </w:r>
      <w:r w:rsidRPr="003B43B9">
        <w:rPr>
          <w:rStyle w:val="c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Воспитание самостоятельности и ответственности ребенка как главных условий сохранения здоровья.</w:t>
      </w:r>
    </w:p>
    <w:p w:rsidR="00000000" w:rsidRPr="003B43B9" w:rsidRDefault="003B43B9" w:rsidP="003B43B9">
      <w:pPr>
        <w:jc w:val="both"/>
        <w:rPr>
          <w:rFonts w:ascii="Times New Roman" w:hAnsi="Times New Roman" w:cs="Times New Roman"/>
          <w:sz w:val="28"/>
          <w:szCs w:val="28"/>
        </w:rPr>
      </w:pPr>
      <w:r w:rsidRPr="003B43B9">
        <w:rPr>
          <w:rFonts w:ascii="Times New Roman" w:hAnsi="Times New Roman" w:cs="Times New Roman"/>
          <w:sz w:val="28"/>
          <w:szCs w:val="28"/>
        </w:rPr>
        <w:pict>
          <v:rect id="_x0000_i1025" style="width:0;height:1.5pt" o:hralign="center" o:hrstd="t" o:hrnoshade="t" o:hr="t" fillcolor="black" stroked="f"/>
        </w:pict>
      </w:r>
    </w:p>
    <w:p w:rsidR="003B43B9" w:rsidRPr="003B43B9" w:rsidRDefault="003B43B9" w:rsidP="003B43B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B43B9" w:rsidRPr="003B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43B9"/>
    <w:rsid w:val="000B41F4"/>
    <w:rsid w:val="003B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B43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B43B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nhideWhenUsed/>
    <w:rsid w:val="003B4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B43B9"/>
  </w:style>
  <w:style w:type="paragraph" w:customStyle="1" w:styleId="c5">
    <w:name w:val="c5"/>
    <w:basedOn w:val="a"/>
    <w:rsid w:val="003B4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14">
    <w:name w:val="c3c14"/>
    <w:basedOn w:val="a0"/>
    <w:rsid w:val="003B43B9"/>
  </w:style>
  <w:style w:type="paragraph" w:styleId="a4">
    <w:name w:val="Balloon Text"/>
    <w:basedOn w:val="a"/>
    <w:link w:val="a5"/>
    <w:uiPriority w:val="99"/>
    <w:semiHidden/>
    <w:unhideWhenUsed/>
    <w:rsid w:val="003B4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1467</Words>
  <Characters>8367</Characters>
  <Application>Microsoft Office Word</Application>
  <DocSecurity>0</DocSecurity>
  <Lines>69</Lines>
  <Paragraphs>19</Paragraphs>
  <ScaleCrop>false</ScaleCrop>
  <Company/>
  <LinksUpToDate>false</LinksUpToDate>
  <CharactersWithSpaces>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2017-08-29T11:43:00Z</dcterms:created>
  <dcterms:modified xsi:type="dcterms:W3CDTF">2017-08-29T11:44:00Z</dcterms:modified>
</cp:coreProperties>
</file>